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Default="002072E9" w:rsidP="002072E9">
      <w:pPr>
        <w:pStyle w:val="Nagwek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2072E9" w:rsidRDefault="00D34114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GKI.271.47</w:t>
      </w:r>
      <w:r w:rsidR="005C62C2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>Załącznik nr 6</w:t>
      </w:r>
      <w:bookmarkStart w:id="0" w:name="_GoBack"/>
      <w:bookmarkEnd w:id="0"/>
      <w:r w:rsidR="005C62C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do SIWZ</w:t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D131D1" w:rsidRDefault="00FC010B" w:rsidP="00E874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147119">
        <w:rPr>
          <w:rFonts w:ascii="Times New Roman" w:hAnsi="Times New Roman" w:cs="Times New Roman"/>
        </w:rPr>
        <w:t xml:space="preserve"> </w:t>
      </w:r>
      <w:r w:rsidR="00D34114" w:rsidRPr="00BF2B75">
        <w:rPr>
          <w:rFonts w:ascii="Times New Roman" w:hAnsi="Times New Roman"/>
          <w:b/>
        </w:rPr>
        <w:t>„Pełnienie funkcji inspektora nadzoru inwestorskiego przy realizacji inwestycji pn. „Rewaloryzacja Gminnego Parku w Zapolicach”, w ramach realizacji zadania inwestycyjnego pn. „</w:t>
      </w:r>
      <w:r w:rsidR="00D34114" w:rsidRPr="00BF2B75">
        <w:rPr>
          <w:rFonts w:ascii="Times New Roman" w:hAnsi="Times New Roman"/>
          <w:b/>
          <w:bCs/>
        </w:rPr>
        <w:t>Ograniczenie degradacji środowiska przyrodniczego poprzez rewaloryzację gminnego parku w Zapolicach i uzupełnienie oświetlenia na istniejących szlakach turystycznych</w:t>
      </w:r>
      <w:r w:rsidR="00D34114" w:rsidRPr="00BF2B75">
        <w:rPr>
          <w:rFonts w:ascii="Times New Roman" w:hAnsi="Times New Roman"/>
          <w:b/>
          <w:color w:val="000000"/>
        </w:rPr>
        <w:t>”</w:t>
      </w:r>
      <w:r w:rsidR="002A0D72" w:rsidRPr="002A0D72">
        <w:rPr>
          <w:rFonts w:ascii="Times New Roman" w:hAnsi="Times New Roman"/>
          <w:color w:val="000000"/>
        </w:rPr>
        <w:t>,</w:t>
      </w:r>
      <w:r w:rsidR="00E874A0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1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34114">
        <w:rPr>
          <w:rFonts w:ascii="Times New Roman" w:hAnsi="Times New Roman" w:cs="Times New Roman"/>
          <w:b/>
          <w:color w:val="000000"/>
        </w:rPr>
        <w:t>GKI.271.47</w:t>
      </w:r>
      <w:r w:rsidR="005C62C2">
        <w:rPr>
          <w:rFonts w:ascii="Times New Roman" w:hAnsi="Times New Roman" w:cs="Times New Roman"/>
          <w:b/>
          <w:color w:val="000000"/>
        </w:rPr>
        <w:t>.</w:t>
      </w:r>
      <w:r w:rsidR="008B0478">
        <w:rPr>
          <w:rFonts w:ascii="Times New Roman" w:hAnsi="Times New Roman" w:cs="Times New Roman"/>
          <w:b/>
          <w:color w:val="000000"/>
        </w:rPr>
        <w:t>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że:</w:t>
      </w:r>
      <w:r w:rsidR="00D131D1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A95912">
        <w:rPr>
          <w:rFonts w:ascii="Times New Roman" w:hAnsi="Times New Roman" w:cs="Times New Roman"/>
          <w:sz w:val="24"/>
          <w:szCs w:val="24"/>
        </w:rPr>
        <w:t>z </w:t>
      </w:r>
      <w:r w:rsidR="00D131D1">
        <w:rPr>
          <w:rFonts w:ascii="Times New Roman" w:hAnsi="Times New Roman" w:cs="Times New Roman"/>
          <w:sz w:val="24"/>
          <w:szCs w:val="24"/>
        </w:rPr>
        <w:t>opłacaniem podatków i opłat lokaln</w:t>
      </w:r>
      <w:r w:rsidR="00963AEB">
        <w:rPr>
          <w:rFonts w:ascii="Times New Roman" w:hAnsi="Times New Roman" w:cs="Times New Roman"/>
          <w:sz w:val="24"/>
          <w:szCs w:val="24"/>
        </w:rPr>
        <w:t>ych, o których mowa w ustawie z </w:t>
      </w:r>
      <w:r w:rsidR="00A95912">
        <w:rPr>
          <w:rFonts w:ascii="Times New Roman" w:hAnsi="Times New Roman" w:cs="Times New Roman"/>
          <w:sz w:val="24"/>
          <w:szCs w:val="24"/>
        </w:rPr>
        <w:t>dnia 12 stycznia 1991 </w:t>
      </w:r>
      <w:r w:rsidR="00D131D1">
        <w:rPr>
          <w:rFonts w:ascii="Times New Roman" w:hAnsi="Times New Roman" w:cs="Times New Roman"/>
          <w:sz w:val="24"/>
          <w:szCs w:val="24"/>
        </w:rPr>
        <w:t xml:space="preserve">r. o podatkach i opłatach lokalnych </w:t>
      </w:r>
      <w:r w:rsidR="00D131D1" w:rsidRPr="002A3C81">
        <w:rPr>
          <w:rFonts w:ascii="Times New Roman" w:hAnsi="Times New Roman"/>
          <w:szCs w:val="20"/>
        </w:rPr>
        <w:t>(Dz. U. z 2017 r. poz. 1785)</w:t>
      </w:r>
      <w:r w:rsidR="00D131D1">
        <w:rPr>
          <w:rFonts w:ascii="Times New Roman" w:hAnsi="Times New Roman" w:cs="Times New Roman"/>
          <w:sz w:val="24"/>
          <w:szCs w:val="24"/>
        </w:rPr>
        <w:t>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DD" w:rsidRDefault="00CA72DD" w:rsidP="0038231F">
      <w:pPr>
        <w:spacing w:after="0" w:line="240" w:lineRule="auto"/>
      </w:pPr>
      <w:r>
        <w:separator/>
      </w:r>
    </w:p>
  </w:endnote>
  <w:endnote w:type="continuationSeparator" w:id="0">
    <w:p w:rsidR="00CA72DD" w:rsidRDefault="00CA7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DD" w:rsidRDefault="00CA72DD" w:rsidP="0038231F">
      <w:pPr>
        <w:spacing w:after="0" w:line="240" w:lineRule="auto"/>
      </w:pPr>
      <w:r>
        <w:separator/>
      </w:r>
    </w:p>
  </w:footnote>
  <w:footnote w:type="continuationSeparator" w:id="0">
    <w:p w:rsidR="00CA72DD" w:rsidRDefault="00CA72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E874A0" w:rsidP="00147119">
    <w:pPr>
      <w:spacing w:after="0" w:line="360" w:lineRule="auto"/>
      <w:rPr>
        <w:b/>
        <w:sz w:val="32"/>
        <w:szCs w:val="24"/>
      </w:rPr>
    </w:pPr>
    <w:r>
      <w:rPr>
        <w:rFonts w:ascii="Times New Roman" w:hAnsi="Times New Roman"/>
        <w:b/>
        <w:i/>
        <w:noProof/>
        <w:color w:val="000000"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2496558B" wp14:editId="365C84D9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10350" cy="774065"/>
          <wp:effectExtent l="0" t="0" r="0" b="6985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A0D72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75CDC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14EA"/>
    <w:rsid w:val="004761C6"/>
    <w:rsid w:val="00476E7D"/>
    <w:rsid w:val="00482F6E"/>
    <w:rsid w:val="00484F88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A7E77"/>
    <w:rsid w:val="005C39CA"/>
    <w:rsid w:val="005C62C2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576C9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EB"/>
    <w:rsid w:val="00975019"/>
    <w:rsid w:val="00975C49"/>
    <w:rsid w:val="009866C3"/>
    <w:rsid w:val="009C7756"/>
    <w:rsid w:val="009D1586"/>
    <w:rsid w:val="00A15F7E"/>
    <w:rsid w:val="00A166B0"/>
    <w:rsid w:val="00A22DCF"/>
    <w:rsid w:val="00A24C2D"/>
    <w:rsid w:val="00A276E4"/>
    <w:rsid w:val="00A27D17"/>
    <w:rsid w:val="00A3062E"/>
    <w:rsid w:val="00A347DE"/>
    <w:rsid w:val="00A95912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658B8"/>
    <w:rsid w:val="00C81012"/>
    <w:rsid w:val="00CA72DD"/>
    <w:rsid w:val="00CD74A1"/>
    <w:rsid w:val="00CF1C8D"/>
    <w:rsid w:val="00D131D1"/>
    <w:rsid w:val="00D23F3D"/>
    <w:rsid w:val="00D34114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28E2A-57C4-4BAA-BEB0-AD61350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AD6A-55E9-4CCD-8A16-CE0F9EB5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5</cp:revision>
  <cp:lastPrinted>2018-11-09T14:17:00Z</cp:lastPrinted>
  <dcterms:created xsi:type="dcterms:W3CDTF">2018-11-06T12:06:00Z</dcterms:created>
  <dcterms:modified xsi:type="dcterms:W3CDTF">2018-12-21T08:43:00Z</dcterms:modified>
</cp:coreProperties>
</file>